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48A0C" w14:textId="57655F72" w:rsidR="007C55CC" w:rsidRPr="007C55CC" w:rsidRDefault="007C55CC" w:rsidP="007C55CC">
      <w:pPr>
        <w:jc w:val="center"/>
        <w:rPr>
          <w:rFonts w:ascii="Segoe UI" w:hAnsi="Segoe UI" w:cs="Segoe UI"/>
          <w:b/>
          <w:sz w:val="20"/>
          <w:szCs w:val="20"/>
          <w:lang w:val="en-US"/>
        </w:rPr>
      </w:pPr>
      <w:r w:rsidRPr="007C55CC">
        <w:rPr>
          <w:rFonts w:ascii="Segoe UI" w:hAnsi="Segoe UI" w:cs="Segoe UI"/>
          <w:b/>
          <w:sz w:val="20"/>
          <w:szCs w:val="20"/>
          <w:lang w:val="en-US"/>
        </w:rPr>
        <w:t>SOCIAL MEDIA POLICY</w:t>
      </w:r>
    </w:p>
    <w:p w14:paraId="1E70D77C" w14:textId="77777777" w:rsidR="007C55CC" w:rsidRPr="007C55CC" w:rsidRDefault="007C55CC" w:rsidP="007C55CC">
      <w:pPr>
        <w:pStyle w:val="Heading2"/>
        <w:rPr>
          <w:rFonts w:ascii="Segoe UI" w:hAnsi="Segoe UI" w:cs="Segoe UI"/>
          <w:sz w:val="20"/>
          <w:szCs w:val="20"/>
        </w:rPr>
      </w:pPr>
      <w:bookmarkStart w:id="0" w:name="_Toc274663220"/>
      <w:bookmarkStart w:id="1" w:name="_Toc311099573"/>
      <w:r w:rsidRPr="007C55CC">
        <w:rPr>
          <w:rFonts w:ascii="Segoe UI" w:hAnsi="Segoe UI" w:cs="Segoe UI"/>
          <w:sz w:val="20"/>
          <w:szCs w:val="20"/>
        </w:rPr>
        <w:t>Introduction</w:t>
      </w:r>
      <w:bookmarkEnd w:id="0"/>
      <w:bookmarkEnd w:id="1"/>
    </w:p>
    <w:p w14:paraId="6A0783D1" w14:textId="5A42896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This policy contains Ord valley Aboriginal Health Service (OVAHS) rules in relation to social media. It has been developed to inform all staff and board members about using social media, so they feel empowered to participate, while being mindful of their responsibilities and obligations under the OVAHS Code of Conduct.</w:t>
      </w:r>
    </w:p>
    <w:p w14:paraId="3D58C59D" w14:textId="4A25988A" w:rsidR="007C55CC" w:rsidRPr="007C55CC" w:rsidRDefault="007C55CC" w:rsidP="007C55CC">
      <w:pPr>
        <w:ind w:right="-1"/>
        <w:jc w:val="both"/>
        <w:rPr>
          <w:rFonts w:ascii="Segoe UI" w:hAnsi="Segoe UI" w:cs="Segoe UI"/>
          <w:b/>
          <w:sz w:val="20"/>
          <w:szCs w:val="20"/>
        </w:rPr>
      </w:pPr>
      <w:r w:rsidRPr="007C55CC">
        <w:rPr>
          <w:rFonts w:ascii="Segoe UI" w:hAnsi="Segoe UI" w:cs="Segoe UI"/>
          <w:sz w:val="20"/>
          <w:szCs w:val="20"/>
        </w:rPr>
        <w:t>Social media are online services and tools used for publishing, sharing, and discussing information.  It can include Facebook, Twitter, forums, blogs, wikis, TikTok, social networking websites, and any other websites that allow individual users to easily upload and share content.</w:t>
      </w:r>
    </w:p>
    <w:p w14:paraId="11A1E5F7" w14:textId="77777777" w:rsidR="007C55CC" w:rsidRPr="007C55CC" w:rsidRDefault="007C55CC" w:rsidP="007C55CC">
      <w:pPr>
        <w:pStyle w:val="Heading2"/>
        <w:rPr>
          <w:rFonts w:ascii="Segoe UI" w:hAnsi="Segoe UI" w:cs="Segoe UI"/>
          <w:sz w:val="20"/>
          <w:szCs w:val="20"/>
        </w:rPr>
      </w:pPr>
      <w:r w:rsidRPr="007C55CC">
        <w:rPr>
          <w:rFonts w:ascii="Segoe UI" w:hAnsi="Segoe UI" w:cs="Segoe UI"/>
          <w:sz w:val="20"/>
          <w:szCs w:val="20"/>
        </w:rPr>
        <w:t xml:space="preserve">Personal use of social media: </w:t>
      </w:r>
    </w:p>
    <w:p w14:paraId="0AFFE49D"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OVAHS acknowledges that staff may choose to use social media in their capacity as private citizens, however they should not:</w:t>
      </w:r>
    </w:p>
    <w:p w14:paraId="15F21123" w14:textId="77777777" w:rsidR="007C55CC" w:rsidRPr="007C55CC" w:rsidRDefault="007C55CC" w:rsidP="007C55CC">
      <w:pPr>
        <w:pStyle w:val="ListParagraph"/>
        <w:numPr>
          <w:ilvl w:val="0"/>
          <w:numId w:val="2"/>
        </w:numPr>
        <w:spacing w:after="200" w:line="276" w:lineRule="auto"/>
        <w:ind w:right="-1"/>
        <w:jc w:val="both"/>
        <w:rPr>
          <w:rFonts w:ascii="Segoe UI" w:hAnsi="Segoe UI" w:cs="Segoe UI"/>
          <w:sz w:val="20"/>
          <w:szCs w:val="20"/>
        </w:rPr>
      </w:pPr>
      <w:r w:rsidRPr="007C55CC">
        <w:rPr>
          <w:rFonts w:ascii="Segoe UI" w:hAnsi="Segoe UI" w:cs="Segoe UI"/>
          <w:sz w:val="20"/>
          <w:szCs w:val="20"/>
        </w:rPr>
        <w:t>access personal social media accounts whilst at work</w:t>
      </w:r>
    </w:p>
    <w:p w14:paraId="028824BD" w14:textId="04E1C2C6" w:rsidR="007C55CC" w:rsidRPr="007C55CC" w:rsidRDefault="007C55CC" w:rsidP="007C55CC">
      <w:pPr>
        <w:pStyle w:val="ListParagraph"/>
        <w:numPr>
          <w:ilvl w:val="0"/>
          <w:numId w:val="2"/>
        </w:numPr>
        <w:spacing w:after="200" w:line="276" w:lineRule="auto"/>
        <w:ind w:right="-1"/>
        <w:jc w:val="both"/>
        <w:rPr>
          <w:rFonts w:ascii="Segoe UI" w:hAnsi="Segoe UI" w:cs="Segoe UI"/>
          <w:sz w:val="20"/>
          <w:szCs w:val="20"/>
        </w:rPr>
      </w:pPr>
      <w:r w:rsidRPr="007C55CC">
        <w:rPr>
          <w:rFonts w:ascii="Segoe UI" w:hAnsi="Segoe UI" w:cs="Segoe UI"/>
          <w:sz w:val="20"/>
          <w:szCs w:val="20"/>
        </w:rPr>
        <w:t>make any comment about OVAHS, Member Services and any related work, issues, services, or initiatives.</w:t>
      </w:r>
    </w:p>
    <w:p w14:paraId="3BF622E7" w14:textId="59674AB6" w:rsidR="007C55CC" w:rsidRPr="007C55CC" w:rsidRDefault="007C55CC" w:rsidP="007C55CC">
      <w:pPr>
        <w:pStyle w:val="ListParagraph"/>
        <w:numPr>
          <w:ilvl w:val="0"/>
          <w:numId w:val="2"/>
        </w:numPr>
        <w:spacing w:after="200" w:line="276" w:lineRule="auto"/>
        <w:ind w:right="-1"/>
        <w:jc w:val="both"/>
        <w:rPr>
          <w:rFonts w:ascii="Segoe UI" w:hAnsi="Segoe UI" w:cs="Segoe UI"/>
          <w:sz w:val="20"/>
          <w:szCs w:val="20"/>
        </w:rPr>
      </w:pPr>
      <w:r w:rsidRPr="007C55CC">
        <w:rPr>
          <w:rFonts w:ascii="Segoe UI" w:hAnsi="Segoe UI" w:cs="Segoe UI"/>
          <w:sz w:val="20"/>
          <w:szCs w:val="20"/>
        </w:rPr>
        <w:t>include OVAHS logos in your postings.</w:t>
      </w:r>
    </w:p>
    <w:p w14:paraId="6CA5D341" w14:textId="0A949B4B" w:rsidR="007C55CC" w:rsidRPr="007C55CC" w:rsidRDefault="007C55CC" w:rsidP="007C55CC">
      <w:pPr>
        <w:pStyle w:val="ListParagraph"/>
        <w:numPr>
          <w:ilvl w:val="0"/>
          <w:numId w:val="2"/>
        </w:numPr>
        <w:spacing w:after="200" w:line="276" w:lineRule="auto"/>
        <w:ind w:right="-1"/>
        <w:jc w:val="both"/>
        <w:rPr>
          <w:rFonts w:ascii="Segoe UI" w:hAnsi="Segoe UI" w:cs="Segoe UI"/>
          <w:sz w:val="20"/>
          <w:szCs w:val="20"/>
        </w:rPr>
      </w:pPr>
      <w:r w:rsidRPr="007C55CC">
        <w:rPr>
          <w:rFonts w:ascii="Segoe UI" w:hAnsi="Segoe UI" w:cs="Segoe UI"/>
          <w:sz w:val="20"/>
          <w:szCs w:val="20"/>
        </w:rPr>
        <w:t>use an ‘alias’ or pseudonym to breach the above guidelines.</w:t>
      </w:r>
    </w:p>
    <w:p w14:paraId="30A66591"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Content published on social media sites is publicly available — even on personal accounts.  Inappropriate public comment on such sites could put staff at risk of breaching the Code of Conduct.</w:t>
      </w:r>
    </w:p>
    <w:p w14:paraId="7A933660"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As such, staff should ensure:</w:t>
      </w:r>
    </w:p>
    <w:p w14:paraId="7C9A04BF" w14:textId="2836094C"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 xml:space="preserve">They are mindful that their </w:t>
      </w:r>
      <w:r w:rsidRPr="007C55CC">
        <w:rPr>
          <w:rFonts w:ascii="Segoe UI" w:hAnsi="Segoe UI" w:cs="Segoe UI"/>
          <w:sz w:val="20"/>
          <w:szCs w:val="20"/>
          <w:lang w:val="en-AU"/>
        </w:rPr>
        <w:t>behaviour</w:t>
      </w:r>
      <w:r w:rsidRPr="007C55CC">
        <w:rPr>
          <w:rFonts w:ascii="Segoe UI" w:hAnsi="Segoe UI" w:cs="Segoe UI"/>
          <w:sz w:val="20"/>
          <w:szCs w:val="20"/>
        </w:rPr>
        <w:t xml:space="preserve"> is still bound by the Code of Conduct – even outside work hours.</w:t>
      </w:r>
    </w:p>
    <w:p w14:paraId="3BB5079A" w14:textId="7A01E1CD"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They don’t make comments that are obscene, defamatory, threatening, harassing, discriminatory or hateful to or about their work or about another person or entity.</w:t>
      </w:r>
    </w:p>
    <w:p w14:paraId="2AF16E4C" w14:textId="02379EE5"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Comments are not or could not be perceived to be made on behalf of OVAHS, rather than an expression of a personal view.</w:t>
      </w:r>
    </w:p>
    <w:p w14:paraId="0B211ACD" w14:textId="261848CE"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That if they identify as an employee of OVAHS in a social media site, they should be aware that this information may be searchable, even by people who are not your ‘</w:t>
      </w:r>
      <w:r w:rsidRPr="007C55CC">
        <w:rPr>
          <w:rFonts w:ascii="Segoe UI" w:hAnsi="Segoe UI" w:cs="Segoe UI"/>
          <w:i/>
          <w:sz w:val="20"/>
          <w:szCs w:val="20"/>
        </w:rPr>
        <w:t>friends’</w:t>
      </w:r>
      <w:r w:rsidRPr="007C55CC">
        <w:rPr>
          <w:rFonts w:ascii="Segoe UI" w:hAnsi="Segoe UI" w:cs="Segoe UI"/>
          <w:sz w:val="20"/>
          <w:szCs w:val="20"/>
        </w:rPr>
        <w:t xml:space="preserve"> or ‘</w:t>
      </w:r>
      <w:r w:rsidRPr="007C55CC">
        <w:rPr>
          <w:rFonts w:ascii="Segoe UI" w:hAnsi="Segoe UI" w:cs="Segoe UI"/>
          <w:i/>
          <w:sz w:val="20"/>
          <w:szCs w:val="20"/>
        </w:rPr>
        <w:t>followers’</w:t>
      </w:r>
      <w:r w:rsidRPr="007C55CC">
        <w:rPr>
          <w:rFonts w:ascii="Segoe UI" w:hAnsi="Segoe UI" w:cs="Segoe UI"/>
          <w:sz w:val="20"/>
          <w:szCs w:val="20"/>
        </w:rPr>
        <w:t xml:space="preserve"> online.</w:t>
      </w:r>
    </w:p>
    <w:p w14:paraId="100DDF00" w14:textId="7EDF5FA3"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 xml:space="preserve">To </w:t>
      </w:r>
      <w:r w:rsidRPr="007C55CC">
        <w:rPr>
          <w:rFonts w:ascii="Segoe UI" w:hAnsi="Segoe UI" w:cs="Segoe UI"/>
          <w:sz w:val="20"/>
          <w:szCs w:val="20"/>
          <w:lang w:val="en-AU"/>
        </w:rPr>
        <w:t>familiarise</w:t>
      </w:r>
      <w:r w:rsidRPr="007C55CC">
        <w:rPr>
          <w:rFonts w:ascii="Segoe UI" w:hAnsi="Segoe UI" w:cs="Segoe UI"/>
          <w:sz w:val="20"/>
          <w:szCs w:val="20"/>
        </w:rPr>
        <w:t xml:space="preserve"> themselves with the terms and conditions and privacy notices of the social media sites used and adjust privacy settings accordingly.</w:t>
      </w:r>
    </w:p>
    <w:p w14:paraId="7F30C323" w14:textId="2D9ADCAA"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Respect copyright, privacy, financial disclosure, and other applicable laws when publishing on social media platforms.</w:t>
      </w:r>
    </w:p>
    <w:p w14:paraId="0CBB0224" w14:textId="524CF19A"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lastRenderedPageBreak/>
        <w:t>Comments not directly related to their work but draws on expertise in a field, such as Social Work, IT, would be considered personal. However, staff should not reveal information about OVAHS that isn’t publicly available.</w:t>
      </w:r>
    </w:p>
    <w:p w14:paraId="7D4DCC42"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If they find information online that they think OVAHS should respond to, they report this to their line manager who will notify the CEO; and</w:t>
      </w:r>
    </w:p>
    <w:p w14:paraId="2CA1EE1F"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They seek advice within OVAHS if they have any concerns relating to OVAHS.</w:t>
      </w:r>
    </w:p>
    <w:p w14:paraId="5B38F58D"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 xml:space="preserve">It is important to understand that failure to adhere to the Code of Conduct can result in a range of outcomes in accordance with OVAHS Disciplinary Policy. </w:t>
      </w:r>
    </w:p>
    <w:p w14:paraId="3330F758" w14:textId="77777777" w:rsidR="007C55CC" w:rsidRPr="007C55CC" w:rsidRDefault="007C55CC" w:rsidP="007C55CC">
      <w:pPr>
        <w:pStyle w:val="Heading2"/>
        <w:rPr>
          <w:rFonts w:ascii="Segoe UI" w:hAnsi="Segoe UI" w:cs="Segoe UI"/>
          <w:sz w:val="20"/>
          <w:szCs w:val="20"/>
        </w:rPr>
      </w:pPr>
      <w:r w:rsidRPr="007C55CC">
        <w:rPr>
          <w:rFonts w:ascii="Segoe UI" w:hAnsi="Segoe UI" w:cs="Segoe UI"/>
          <w:sz w:val="20"/>
          <w:szCs w:val="20"/>
        </w:rPr>
        <w:t>Examples of failure to adhere to the Code of Conduct using social media include but are not limited to:</w:t>
      </w:r>
    </w:p>
    <w:p w14:paraId="788DABA1"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An OVAHS employee makes derogatory and obscene posts about their manager on Facebook. They are not Facebook ‘friends’ with their manager, but they happen to have mutual friends.</w:t>
      </w:r>
    </w:p>
    <w:p w14:paraId="6DFE3652"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An OVAHS employee tweets derogatory comments about OVAHS members from their personal Twitter account.</w:t>
      </w:r>
    </w:p>
    <w:p w14:paraId="4C76EB23"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An OVAHS employee discloses non-publicly available information about funding agreements and arrangements.</w:t>
      </w:r>
    </w:p>
    <w:p w14:paraId="09278798" w14:textId="77777777"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 xml:space="preserve">An OVAHS employee posts </w:t>
      </w:r>
      <w:r w:rsidRPr="007C55CC">
        <w:rPr>
          <w:rFonts w:ascii="Segoe UI" w:hAnsi="Segoe UI" w:cs="Segoe UI"/>
          <w:sz w:val="20"/>
          <w:szCs w:val="20"/>
          <w:lang w:val="en-AU"/>
        </w:rPr>
        <w:t>unauthorised</w:t>
      </w:r>
      <w:r w:rsidRPr="007C55CC">
        <w:rPr>
          <w:rFonts w:ascii="Segoe UI" w:hAnsi="Segoe UI" w:cs="Segoe UI"/>
          <w:sz w:val="20"/>
          <w:szCs w:val="20"/>
        </w:rPr>
        <w:t xml:space="preserve"> photos or video of patients or clients on their personal Facebook page.</w:t>
      </w:r>
    </w:p>
    <w:p w14:paraId="4C897895" w14:textId="063B1406"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Where necessary, concerns about staff behaviour online will be reported to their manager to address with the staff member.  If the behaviour breaches the Code of Conduct, the issue will be referred to Human Resources for investigation and action.</w:t>
      </w:r>
    </w:p>
    <w:p w14:paraId="50E3C5F8" w14:textId="77777777" w:rsidR="007C55CC" w:rsidRPr="007C55CC" w:rsidRDefault="007C55CC" w:rsidP="007C55CC">
      <w:pPr>
        <w:pStyle w:val="Heading2"/>
        <w:rPr>
          <w:rFonts w:ascii="Segoe UI" w:hAnsi="Segoe UI" w:cs="Segoe UI"/>
          <w:sz w:val="20"/>
          <w:szCs w:val="20"/>
        </w:rPr>
      </w:pPr>
      <w:r w:rsidRPr="007C55CC">
        <w:rPr>
          <w:rFonts w:ascii="Segoe UI" w:hAnsi="Segoe UI" w:cs="Segoe UI"/>
          <w:sz w:val="20"/>
          <w:szCs w:val="20"/>
        </w:rPr>
        <w:t>Using social media on behalf of OVAHS</w:t>
      </w:r>
    </w:p>
    <w:p w14:paraId="4D2E8CC4"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All approvals to use social media for OVAHS purposes must be endorsed by the CEO and Senior Management Team.  The relevant Senior Manager is ultimately responsible for the management of the Social Media site and ensuring staff are aware of their responsibilities.</w:t>
      </w:r>
    </w:p>
    <w:p w14:paraId="0DDB1499" w14:textId="77777777" w:rsidR="007C55CC" w:rsidRPr="007C55CC" w:rsidRDefault="007C55CC" w:rsidP="007C55CC">
      <w:pPr>
        <w:ind w:right="-1"/>
        <w:jc w:val="both"/>
        <w:rPr>
          <w:rFonts w:ascii="Segoe UI" w:hAnsi="Segoe UI" w:cs="Segoe UI"/>
          <w:sz w:val="20"/>
          <w:szCs w:val="20"/>
        </w:rPr>
      </w:pPr>
      <w:r w:rsidRPr="007C55CC">
        <w:rPr>
          <w:rFonts w:ascii="Segoe UI" w:hAnsi="Segoe UI" w:cs="Segoe UI"/>
          <w:sz w:val="20"/>
          <w:szCs w:val="20"/>
        </w:rPr>
        <w:t>One staff member will be appointed as the administrator of that social media site and will be responsible for:</w:t>
      </w:r>
    </w:p>
    <w:p w14:paraId="28B1D972" w14:textId="6426AE5A"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Advising the Operations &amp; Risk Manager of the login details (email, password) and the settings applied to the social media site.</w:t>
      </w:r>
    </w:p>
    <w:p w14:paraId="49EFB62B" w14:textId="6A0111BA"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Understanding and adhering to the social media Policy and External Communications Policy.</w:t>
      </w:r>
    </w:p>
    <w:p w14:paraId="0C2C5B9A" w14:textId="6C4AC332"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Moderating discussions or comments (if comments are allowed).</w:t>
      </w:r>
    </w:p>
    <w:p w14:paraId="1CC2DD77" w14:textId="30809931"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Reporting to the Operations &amp; Risk Manager if they find information online that they think OVAHS should respond to.  The Operations &amp; Risk Manager will notify the CEO.</w:t>
      </w:r>
    </w:p>
    <w:p w14:paraId="7AB6F2BF" w14:textId="1BFC46C8"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Adhering to the intent of the social media site.</w:t>
      </w:r>
    </w:p>
    <w:p w14:paraId="578B8564" w14:textId="430EEE30"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Undertaking training when requested to do so.</w:t>
      </w:r>
    </w:p>
    <w:p w14:paraId="1E893ED9" w14:textId="2687D3F6"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Being aware of the terms and conditions of use of the social media site.</w:t>
      </w:r>
    </w:p>
    <w:p w14:paraId="123CC56E" w14:textId="50264161" w:rsidR="007C55CC" w:rsidRPr="007C55CC" w:rsidRDefault="007C55CC" w:rsidP="007C55CC">
      <w:pPr>
        <w:pStyle w:val="ListParagraph"/>
        <w:numPr>
          <w:ilvl w:val="0"/>
          <w:numId w:val="3"/>
        </w:numPr>
        <w:spacing w:after="200" w:line="276" w:lineRule="auto"/>
        <w:ind w:right="-1"/>
        <w:jc w:val="both"/>
        <w:rPr>
          <w:rFonts w:ascii="Segoe UI" w:hAnsi="Segoe UI" w:cs="Segoe UI"/>
          <w:sz w:val="20"/>
          <w:szCs w:val="20"/>
        </w:rPr>
      </w:pPr>
      <w:r w:rsidRPr="007C55CC">
        <w:rPr>
          <w:rFonts w:ascii="Segoe UI" w:hAnsi="Segoe UI" w:cs="Segoe UI"/>
          <w:sz w:val="20"/>
          <w:szCs w:val="20"/>
        </w:rPr>
        <w:t>Respecting copyright, privacy, financial disclosure, and other applicable laws when publishing on social media platforms; and</w:t>
      </w:r>
    </w:p>
    <w:p w14:paraId="406EC216" w14:textId="50A31578" w:rsidR="007C55CC" w:rsidRPr="007C55CC" w:rsidRDefault="007C55CC" w:rsidP="007C55CC">
      <w:pPr>
        <w:pStyle w:val="ListParagraph"/>
        <w:numPr>
          <w:ilvl w:val="0"/>
          <w:numId w:val="1"/>
        </w:numPr>
        <w:spacing w:after="200" w:line="276" w:lineRule="auto"/>
        <w:ind w:right="-1"/>
        <w:jc w:val="both"/>
        <w:rPr>
          <w:rFonts w:ascii="Segoe UI" w:hAnsi="Segoe UI" w:cs="Segoe UI"/>
          <w:sz w:val="20"/>
          <w:szCs w:val="20"/>
        </w:rPr>
      </w:pPr>
      <w:r w:rsidRPr="007C55CC">
        <w:rPr>
          <w:rFonts w:ascii="Segoe UI" w:hAnsi="Segoe UI" w:cs="Segoe UI"/>
          <w:sz w:val="20"/>
          <w:szCs w:val="20"/>
        </w:rPr>
        <w:t>Adhering to the OVAHS Code of Conduct and keeping in mind the requirement for all OVAHS employees to act honestly, professionally, and with respect and courtesy.</w:t>
      </w:r>
    </w:p>
    <w:p w14:paraId="74189783" w14:textId="77777777" w:rsidR="007C55CC" w:rsidRPr="007C55CC" w:rsidRDefault="007C55CC" w:rsidP="007C55CC">
      <w:pPr>
        <w:ind w:right="-1"/>
        <w:jc w:val="both"/>
        <w:rPr>
          <w:rFonts w:ascii="Segoe UI" w:hAnsi="Segoe UI" w:cs="Segoe UI"/>
          <w:b/>
          <w:sz w:val="20"/>
          <w:szCs w:val="20"/>
        </w:rPr>
      </w:pPr>
      <w:r w:rsidRPr="007C55CC">
        <w:rPr>
          <w:rFonts w:ascii="Segoe UI" w:hAnsi="Segoe UI" w:cs="Segoe UI"/>
          <w:b/>
          <w:sz w:val="20"/>
          <w:szCs w:val="20"/>
        </w:rPr>
        <w:t>Providing information in social media</w:t>
      </w:r>
    </w:p>
    <w:p w14:paraId="6E796E67" w14:textId="77777777" w:rsidR="007C55CC" w:rsidRPr="007C55CC" w:rsidRDefault="007C55CC" w:rsidP="007C55CC">
      <w:pPr>
        <w:ind w:right="-1"/>
        <w:jc w:val="both"/>
        <w:rPr>
          <w:rFonts w:ascii="Segoe UI" w:hAnsi="Segoe UI" w:cs="Segoe UI"/>
          <w:b/>
          <w:sz w:val="20"/>
          <w:szCs w:val="20"/>
        </w:rPr>
      </w:pPr>
      <w:r w:rsidRPr="007C55CC">
        <w:rPr>
          <w:rFonts w:ascii="Segoe UI" w:hAnsi="Segoe UI" w:cs="Segoe UI"/>
          <w:sz w:val="20"/>
          <w:szCs w:val="20"/>
        </w:rPr>
        <w:lastRenderedPageBreak/>
        <w:t>When providing information on behalf of OVAHS the appointed staff member should:</w:t>
      </w:r>
    </w:p>
    <w:p w14:paraId="438D6253" w14:textId="6CD416F7"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 xml:space="preserve">Disclose only publicly available information, or other information that they are </w:t>
      </w:r>
      <w:r w:rsidRPr="007C55CC">
        <w:rPr>
          <w:rFonts w:ascii="Segoe UI" w:hAnsi="Segoe UI" w:cs="Segoe UI"/>
          <w:sz w:val="20"/>
          <w:szCs w:val="20"/>
          <w:lang w:val="en-AU"/>
        </w:rPr>
        <w:t>authorised</w:t>
      </w:r>
      <w:r w:rsidRPr="007C55CC">
        <w:rPr>
          <w:rFonts w:ascii="Segoe UI" w:hAnsi="Segoe UI" w:cs="Segoe UI"/>
          <w:sz w:val="20"/>
          <w:szCs w:val="20"/>
        </w:rPr>
        <w:t xml:space="preserve"> to release.</w:t>
      </w:r>
    </w:p>
    <w:p w14:paraId="2201DC33" w14:textId="77777777"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Only use photos or videos where individuals have provided consent to use (refer to Photo/ Video Release Form Permission to Publish or Display)</w:t>
      </w:r>
    </w:p>
    <w:p w14:paraId="3C696665" w14:textId="56E7BE25"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Only offer information, support or comment on topics that fall within their area of responsibility.</w:t>
      </w:r>
    </w:p>
    <w:p w14:paraId="328A10AD" w14:textId="4390BD36"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Provide a direct link to information where it is available on the internet, so if changes are made to the content/rules, people continue to access the most current information.</w:t>
      </w:r>
    </w:p>
    <w:p w14:paraId="75AE8A78" w14:textId="7AE95270" w:rsidR="007C55CC" w:rsidRPr="007C55CC" w:rsidRDefault="007C55CC" w:rsidP="007C55CC">
      <w:pPr>
        <w:pStyle w:val="ListParagraph"/>
        <w:numPr>
          <w:ilvl w:val="0"/>
          <w:numId w:val="3"/>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Ensure any content published is factually accurate and complies with privacy guidelines.</w:t>
      </w:r>
    </w:p>
    <w:p w14:paraId="440324B1" w14:textId="77777777" w:rsidR="007C55CC" w:rsidRPr="007C55CC" w:rsidRDefault="007C55CC" w:rsidP="007C55CC">
      <w:pPr>
        <w:pStyle w:val="ListParagraph"/>
        <w:numPr>
          <w:ilvl w:val="0"/>
          <w:numId w:val="3"/>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 xml:space="preserve">Not disclose their own or other people’s personal information on social media sites. </w:t>
      </w:r>
      <w:r w:rsidRPr="007C55CC">
        <w:rPr>
          <w:rFonts w:ascii="Segoe UI" w:hAnsi="Segoe UI" w:cs="Segoe UI"/>
          <w:i/>
          <w:sz w:val="20"/>
          <w:szCs w:val="20"/>
        </w:rPr>
        <w:t>(Note: if you email a client directly to resolve an issue outside of the social media site, be sure to classify all emails with personal information as ‘sensitive’, as emails are not a secure communication channel).</w:t>
      </w:r>
    </w:p>
    <w:p w14:paraId="47A360F5" w14:textId="7F85E5A5" w:rsidR="007C55CC" w:rsidRPr="007C55CC" w:rsidRDefault="007C55CC" w:rsidP="007C55CC">
      <w:pPr>
        <w:ind w:right="-1" w:firstLine="720"/>
        <w:jc w:val="both"/>
        <w:rPr>
          <w:rFonts w:ascii="Segoe UI" w:hAnsi="Segoe UI" w:cs="Segoe UI"/>
          <w:sz w:val="20"/>
          <w:szCs w:val="20"/>
        </w:rPr>
      </w:pPr>
      <w:r w:rsidRPr="007C55CC">
        <w:rPr>
          <w:rFonts w:ascii="Segoe UI" w:hAnsi="Segoe UI" w:cs="Segoe UI"/>
          <w:sz w:val="20"/>
          <w:szCs w:val="20"/>
        </w:rPr>
        <w:t>In order to respect online etiquette, the appointed staff member should:</w:t>
      </w:r>
    </w:p>
    <w:p w14:paraId="61CB7BDB" w14:textId="3AD79841"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 xml:space="preserve">Adhere to the terms of use and seek to conform to the cultural and </w:t>
      </w:r>
      <w:r w:rsidRPr="007C55CC">
        <w:rPr>
          <w:rFonts w:ascii="Segoe UI" w:hAnsi="Segoe UI" w:cs="Segoe UI"/>
          <w:sz w:val="20"/>
          <w:szCs w:val="20"/>
          <w:lang w:val="en-AU"/>
        </w:rPr>
        <w:t>behavioural</w:t>
      </w:r>
      <w:r w:rsidRPr="007C55CC">
        <w:rPr>
          <w:rFonts w:ascii="Segoe UI" w:hAnsi="Segoe UI" w:cs="Segoe UI"/>
          <w:sz w:val="20"/>
          <w:szCs w:val="20"/>
        </w:rPr>
        <w:t xml:space="preserve"> norms of the social media platform being used.</w:t>
      </w:r>
    </w:p>
    <w:p w14:paraId="565B6D21" w14:textId="69FFABAA"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Be respectful of all individuals and communities you interact with.</w:t>
      </w:r>
    </w:p>
    <w:p w14:paraId="0C766C66" w14:textId="77777777"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Be polite and respectful of others’ opinions, even in times of heated discussion and debate; and</w:t>
      </w:r>
    </w:p>
    <w:p w14:paraId="36293DA0" w14:textId="77777777" w:rsidR="007C55CC" w:rsidRPr="007C55CC" w:rsidRDefault="007C55CC" w:rsidP="007C55CC">
      <w:pPr>
        <w:pStyle w:val="ListParagraph"/>
        <w:numPr>
          <w:ilvl w:val="0"/>
          <w:numId w:val="1"/>
        </w:numPr>
        <w:spacing w:after="200" w:line="276" w:lineRule="auto"/>
        <w:ind w:left="1276" w:right="-1" w:hanging="425"/>
        <w:jc w:val="both"/>
        <w:rPr>
          <w:rFonts w:ascii="Segoe UI" w:hAnsi="Segoe UI" w:cs="Segoe UI"/>
          <w:sz w:val="20"/>
          <w:szCs w:val="20"/>
        </w:rPr>
      </w:pPr>
      <w:r w:rsidRPr="007C55CC">
        <w:rPr>
          <w:rFonts w:ascii="Segoe UI" w:hAnsi="Segoe UI" w:cs="Segoe UI"/>
          <w:sz w:val="20"/>
          <w:szCs w:val="20"/>
        </w:rPr>
        <w:t>Ensure you do not post material that is obscene, defamatory, threatening, harassing, discriminatory or hateful to another person or entity.</w:t>
      </w:r>
    </w:p>
    <w:p w14:paraId="672E0248" w14:textId="77777777" w:rsidR="007C55CC" w:rsidRPr="007C55CC" w:rsidRDefault="007C55CC" w:rsidP="007C55CC">
      <w:pPr>
        <w:pStyle w:val="ListParagraph"/>
        <w:spacing w:after="200" w:line="276" w:lineRule="auto"/>
        <w:ind w:left="142" w:right="-1"/>
        <w:jc w:val="both"/>
        <w:rPr>
          <w:rFonts w:ascii="Segoe UI" w:hAnsi="Segoe UI" w:cs="Segoe UI"/>
          <w:b/>
          <w:sz w:val="20"/>
          <w:szCs w:val="20"/>
          <w:u w:val="single"/>
        </w:rPr>
      </w:pP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r w:rsidRPr="007C55CC">
        <w:rPr>
          <w:rFonts w:ascii="Segoe UI" w:hAnsi="Segoe UI" w:cs="Segoe UI"/>
          <w:b/>
          <w:sz w:val="20"/>
          <w:szCs w:val="20"/>
          <w:u w:val="single"/>
        </w:rPr>
        <w:softHyphen/>
      </w:r>
    </w:p>
    <w:p w14:paraId="6B1A7838" w14:textId="77777777" w:rsidR="007C55CC" w:rsidRPr="007C55CC" w:rsidRDefault="007C55CC" w:rsidP="007C55CC">
      <w:pPr>
        <w:spacing w:before="200"/>
        <w:jc w:val="both"/>
        <w:rPr>
          <w:rFonts w:ascii="Segoe UI" w:eastAsia="Cambria" w:hAnsi="Segoe UI" w:cs="Segoe UI"/>
          <w:b/>
          <w:i/>
          <w:sz w:val="20"/>
          <w:szCs w:val="20"/>
          <w:lang w:val="en-US"/>
        </w:rPr>
      </w:pPr>
      <w:r w:rsidRPr="007C55CC">
        <w:rPr>
          <w:rFonts w:ascii="Segoe UI" w:eastAsia="Cambria" w:hAnsi="Segoe UI" w:cs="Segoe UI"/>
          <w:b/>
          <w:i/>
          <w:sz w:val="20"/>
          <w:szCs w:val="20"/>
          <w:lang w:val="en-US"/>
        </w:rPr>
        <w:t>Variations</w:t>
      </w:r>
    </w:p>
    <w:p w14:paraId="7182E40B" w14:textId="77777777" w:rsidR="007C55CC" w:rsidRPr="007C55CC" w:rsidRDefault="007C55CC" w:rsidP="007C55CC">
      <w:pPr>
        <w:spacing w:before="200"/>
        <w:jc w:val="both"/>
        <w:rPr>
          <w:rFonts w:ascii="Segoe UI" w:eastAsia="Cambria" w:hAnsi="Segoe UI" w:cs="Segoe UI"/>
          <w:b/>
          <w:i/>
          <w:sz w:val="20"/>
          <w:szCs w:val="20"/>
          <w:lang w:val="en-US"/>
        </w:rPr>
      </w:pPr>
      <w:r w:rsidRPr="007C55CC">
        <w:rPr>
          <w:rFonts w:ascii="Segoe UI" w:eastAsia="Cambria" w:hAnsi="Segoe UI" w:cs="Segoe UI"/>
          <w:b/>
          <w:i/>
          <w:sz w:val="20"/>
          <w:szCs w:val="20"/>
          <w:lang w:val="en-US"/>
        </w:rPr>
        <w:t>OVAHS reserves the right to vary, replace or terminate this policy from time to time.</w:t>
      </w:r>
    </w:p>
    <w:p w14:paraId="457362D2" w14:textId="77777777" w:rsidR="007C55CC" w:rsidRPr="007C55CC" w:rsidRDefault="007C55CC" w:rsidP="007C55CC">
      <w:pPr>
        <w:spacing w:before="200"/>
        <w:jc w:val="both"/>
        <w:rPr>
          <w:rFonts w:ascii="Segoe UI" w:eastAsia="Cambria" w:hAnsi="Segoe UI" w:cs="Segoe UI"/>
          <w:b/>
          <w:i/>
          <w:sz w:val="20"/>
          <w:szCs w:val="20"/>
          <w:lang w:val="en-US"/>
        </w:rPr>
      </w:pPr>
    </w:p>
    <w:p w14:paraId="76A2F09F" w14:textId="77777777" w:rsidR="007C55CC" w:rsidRPr="007C55CC" w:rsidRDefault="007C55CC" w:rsidP="007C55CC">
      <w:pPr>
        <w:rPr>
          <w:rFonts w:ascii="Segoe UI" w:hAnsi="Segoe UI" w:cs="Segoe UI"/>
          <w:b/>
          <w:sz w:val="20"/>
          <w:szCs w:val="20"/>
          <w:lang w:val="en-US"/>
        </w:rPr>
        <w:sectPr w:rsidR="007C55CC" w:rsidRPr="007C55CC" w:rsidSect="00893978">
          <w:headerReference w:type="even" r:id="rId7"/>
          <w:headerReference w:type="default" r:id="rId8"/>
          <w:footerReference w:type="even" r:id="rId9"/>
          <w:footerReference w:type="default" r:id="rId10"/>
          <w:headerReference w:type="first" r:id="rId11"/>
          <w:footerReference w:type="first" r:id="rId12"/>
          <w:pgSz w:w="11906" w:h="16838"/>
          <w:pgMar w:top="1418" w:right="1304" w:bottom="1304" w:left="1304" w:header="567" w:footer="567" w:gutter="0"/>
          <w:cols w:space="708"/>
          <w:titlePg/>
          <w:docGrid w:linePitch="360"/>
        </w:sectPr>
      </w:pPr>
    </w:p>
    <w:p w14:paraId="63F5F7E6" w14:textId="77777777" w:rsidR="007C55CC" w:rsidRPr="007C55CC" w:rsidRDefault="007C55CC" w:rsidP="007C55CC">
      <w:pPr>
        <w:rPr>
          <w:rFonts w:ascii="Segoe UI" w:hAnsi="Segoe UI" w:cs="Segoe UI"/>
          <w:b/>
          <w:sz w:val="20"/>
          <w:szCs w:val="20"/>
          <w:lang w:val="en-US"/>
        </w:rPr>
      </w:pPr>
    </w:p>
    <w:p w14:paraId="6E342139" w14:textId="77777777" w:rsidR="007C55CC" w:rsidRPr="007C55CC" w:rsidRDefault="007C55CC" w:rsidP="007C55CC">
      <w:pPr>
        <w:rPr>
          <w:rFonts w:ascii="Segoe UI" w:hAnsi="Segoe UI" w:cs="Segoe UI"/>
          <w:b/>
          <w:sz w:val="20"/>
          <w:szCs w:val="20"/>
          <w:lang w:val="en-US"/>
        </w:rPr>
      </w:pPr>
    </w:p>
    <w:p w14:paraId="60EB6C69" w14:textId="77777777" w:rsidR="007C55CC" w:rsidRPr="007C55CC" w:rsidRDefault="007C55CC" w:rsidP="007C55CC">
      <w:pPr>
        <w:jc w:val="center"/>
        <w:rPr>
          <w:rFonts w:ascii="Segoe UI" w:hAnsi="Segoe UI" w:cs="Segoe UI"/>
          <w:b/>
          <w:sz w:val="20"/>
          <w:szCs w:val="20"/>
          <w:lang w:val="en-US"/>
        </w:rPr>
      </w:pPr>
      <w:r w:rsidRPr="007C55CC">
        <w:rPr>
          <w:rFonts w:ascii="Segoe UI" w:hAnsi="Segoe UI" w:cs="Segoe UI"/>
          <w:b/>
          <w:sz w:val="20"/>
          <w:szCs w:val="20"/>
          <w:lang w:val="en-US"/>
        </w:rPr>
        <w:t>Social Media Policy</w:t>
      </w:r>
    </w:p>
    <w:p w14:paraId="42AAD6C7" w14:textId="77777777" w:rsidR="007C55CC" w:rsidRPr="007C55CC" w:rsidRDefault="007C55CC" w:rsidP="007C55CC">
      <w:pPr>
        <w:spacing w:before="200"/>
        <w:jc w:val="center"/>
        <w:rPr>
          <w:rFonts w:ascii="Segoe UI" w:hAnsi="Segoe UI" w:cs="Segoe UI"/>
          <w:sz w:val="20"/>
          <w:szCs w:val="20"/>
        </w:rPr>
      </w:pPr>
    </w:p>
    <w:p w14:paraId="2EFE79F1" w14:textId="1EE3757E" w:rsidR="007C55CC" w:rsidRPr="007C55CC" w:rsidRDefault="007C55CC" w:rsidP="007C55CC">
      <w:pPr>
        <w:spacing w:before="200"/>
        <w:jc w:val="both"/>
        <w:rPr>
          <w:rFonts w:ascii="Segoe UI" w:hAnsi="Segoe UI" w:cs="Segoe UI"/>
          <w:sz w:val="20"/>
          <w:szCs w:val="20"/>
        </w:rPr>
      </w:pPr>
      <w:r w:rsidRPr="007C55CC">
        <w:rPr>
          <w:rFonts w:ascii="Segoe UI" w:hAnsi="Segoe UI" w:cs="Segoe UI"/>
          <w:sz w:val="20"/>
          <w:szCs w:val="20"/>
        </w:rPr>
        <w:t>I agree that I have read, understood, and will comply with the above stipulations of the OVAHS doc_790_ social media Policy.</w:t>
      </w:r>
    </w:p>
    <w:p w14:paraId="7398F0BC" w14:textId="010D03F9" w:rsidR="007C55CC" w:rsidRPr="007C55CC" w:rsidRDefault="007C55CC" w:rsidP="007C55CC">
      <w:pPr>
        <w:spacing w:before="200"/>
        <w:jc w:val="both"/>
        <w:rPr>
          <w:rFonts w:ascii="Segoe UI" w:hAnsi="Segoe UI" w:cs="Segoe UI"/>
          <w:sz w:val="20"/>
          <w:szCs w:val="20"/>
        </w:rPr>
      </w:pPr>
      <w:r w:rsidRPr="007C55CC">
        <w:rPr>
          <w:rFonts w:ascii="Segoe UI" w:hAnsi="Segoe UI" w:cs="Segoe UI"/>
          <w:sz w:val="20"/>
          <w:szCs w:val="20"/>
        </w:rPr>
        <w:t>I am aware that if I ever have any questions related to social media and the workplace, I am able to discuss these with OVAHS management.</w:t>
      </w:r>
    </w:p>
    <w:p w14:paraId="4D584280" w14:textId="77777777" w:rsidR="007C55CC" w:rsidRPr="007C55CC" w:rsidRDefault="007C55CC" w:rsidP="007C55CC">
      <w:pPr>
        <w:spacing w:before="200"/>
        <w:jc w:val="both"/>
        <w:rPr>
          <w:rFonts w:ascii="Segoe UI" w:hAnsi="Segoe UI" w:cs="Segoe UI"/>
          <w:sz w:val="20"/>
          <w:szCs w:val="20"/>
        </w:rPr>
      </w:pPr>
    </w:p>
    <w:p w14:paraId="510C7E52" w14:textId="6BBE9268" w:rsidR="006448EC" w:rsidRPr="007C55CC" w:rsidRDefault="009E139D">
      <w:pPr>
        <w:rPr>
          <w:rFonts w:ascii="Segoe UI" w:hAnsi="Segoe UI" w:cs="Segoe UI"/>
          <w:sz w:val="20"/>
          <w:szCs w:val="20"/>
        </w:rPr>
      </w:pPr>
      <w:r>
        <w:rPr>
          <w:rFonts w:ascii="Segoe UI" w:hAnsi="Segoe UI" w:cs="Segoe UI"/>
          <w:sz w:val="20"/>
          <w:szCs w:val="20"/>
        </w:rPr>
        <w:t>Please review, acknowledge and accept this via LOGIQMS Document Acknowledgement.</w:t>
      </w:r>
    </w:p>
    <w:sectPr w:rsidR="006448EC" w:rsidRPr="007C55CC" w:rsidSect="00893978">
      <w:headerReference w:type="default" r:id="rId13"/>
      <w:footerReference w:type="default" r:id="rId14"/>
      <w:headerReference w:type="first" r:id="rId15"/>
      <w:footerReference w:type="first" r:id="rId16"/>
      <w:pgSz w:w="11906" w:h="16838"/>
      <w:pgMar w:top="1440" w:right="1440" w:bottom="1440" w:left="1440" w:header="79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5628BE" w14:textId="77777777" w:rsidR="0034214D" w:rsidRDefault="0034214D" w:rsidP="00590B80">
      <w:pPr>
        <w:spacing w:after="0" w:line="240" w:lineRule="auto"/>
      </w:pPr>
      <w:r>
        <w:separator/>
      </w:r>
    </w:p>
  </w:endnote>
  <w:endnote w:type="continuationSeparator" w:id="0">
    <w:p w14:paraId="00458FE7" w14:textId="77777777" w:rsidR="0034214D" w:rsidRDefault="0034214D" w:rsidP="00590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1B8C3" w14:textId="77777777" w:rsidR="007C55CC" w:rsidRDefault="007C55CC">
    <w:pPr>
      <w:pStyle w:val="Footer"/>
      <w:rPr>
        <w:rFonts w:ascii="Times New Roman" w:hAnsi="Times New Roman" w:cs="Times New Roman"/>
        <w:noProof/>
        <w:sz w:val="16"/>
        <w:szCs w:val="16"/>
      </w:rPr>
    </w:pP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FILENAME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doc_790_Social Media Policy_v5</w:t>
    </w:r>
    <w:r w:rsidRPr="00DF61C0">
      <w:rPr>
        <w:rFonts w:ascii="Times New Roman" w:hAnsi="Times New Roman" w:cs="Times New Roman"/>
        <w:noProof/>
        <w:sz w:val="16"/>
        <w:szCs w:val="16"/>
      </w:rPr>
      <w:fldChar w:fldCharType="end"/>
    </w:r>
    <w:r w:rsidRPr="00DF61C0">
      <w:rPr>
        <w:rFonts w:ascii="Times New Roman" w:hAnsi="Times New Roman" w:cs="Times New Roman"/>
        <w:sz w:val="16"/>
        <w:szCs w:val="16"/>
      </w:rPr>
      <w:tab/>
    </w:r>
    <w:r w:rsidRPr="00DF61C0">
      <w:rPr>
        <w:rFonts w:ascii="Times New Roman" w:hAnsi="Times New Roman" w:cs="Times New Roman"/>
        <w:sz w:val="16"/>
        <w:szCs w:val="16"/>
      </w:rPr>
      <w:tab/>
      <w:t xml:space="preserve">Page </w:t>
    </w: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PAGE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2</w:t>
    </w:r>
    <w:r w:rsidRPr="00DF61C0">
      <w:rPr>
        <w:rFonts w:ascii="Times New Roman" w:hAnsi="Times New Roman" w:cs="Times New Roman"/>
        <w:sz w:val="16"/>
        <w:szCs w:val="16"/>
      </w:rPr>
      <w:fldChar w:fldCharType="end"/>
    </w:r>
    <w:r w:rsidRPr="00DF61C0">
      <w:rPr>
        <w:rFonts w:ascii="Times New Roman" w:hAnsi="Times New Roman" w:cs="Times New Roman"/>
        <w:sz w:val="16"/>
        <w:szCs w:val="16"/>
      </w:rPr>
      <w:t xml:space="preserve"> of </w:t>
    </w: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NUMPAGES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4</w:t>
    </w:r>
    <w:r w:rsidRPr="00DF61C0">
      <w:rPr>
        <w:rFonts w:ascii="Times New Roman" w:hAnsi="Times New Roman" w:cs="Times New Roman"/>
        <w:noProof/>
        <w:sz w:val="16"/>
        <w:szCs w:val="16"/>
      </w:rPr>
      <w:fldChar w:fldCharType="end"/>
    </w:r>
  </w:p>
  <w:p w14:paraId="0819CB96" w14:textId="77777777" w:rsidR="007C55CC" w:rsidRPr="00DF61C0" w:rsidRDefault="007C55CC">
    <w:pPr>
      <w:pStyle w:val="Footer"/>
      <w:rPr>
        <w:rFonts w:ascii="Times New Roman" w:hAnsi="Times New Roman" w:cs="Times New Roman"/>
        <w:sz w:val="16"/>
        <w:szCs w:val="16"/>
      </w:rPr>
    </w:pPr>
  </w:p>
  <w:p w14:paraId="60A3FC8D" w14:textId="77777777" w:rsidR="007C55CC" w:rsidRPr="0049400C" w:rsidRDefault="007C55CC" w:rsidP="00A227F1">
    <w:pPr>
      <w:pStyle w:val="xmsonormal"/>
      <w:jc w:val="center"/>
      <w:rPr>
        <w:rFonts w:ascii="Times New Roman" w:hAnsi="Times New Roman"/>
      </w:rPr>
    </w:pPr>
    <w:r w:rsidRPr="00DF61C0">
      <w:rPr>
        <w:rFonts w:ascii="Times New Roman" w:hAnsi="Times New Roman"/>
        <w:sz w:val="16"/>
        <w:szCs w:val="16"/>
      </w:rPr>
      <w:t>© This document is the property of OVAHS</w:t>
    </w:r>
    <w:r w:rsidRPr="00DF61C0">
      <w:rPr>
        <w:rFonts w:ascii="Times New Roman" w:hAnsi="Times New Roman"/>
        <w:sz w:val="16"/>
        <w:szCs w:val="16"/>
      </w:rPr>
      <w:br/>
      <w:t>Once printed this document is considered an uncontrolled version. Refer to the LOGIQC QMS for the current approved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ABCD9" w14:textId="3FDD4AA6" w:rsidR="007C55CC" w:rsidRDefault="007C55CC">
    <w:pPr>
      <w:pStyle w:val="Footer"/>
      <w:rPr>
        <w:rFonts w:ascii="Times New Roman" w:hAnsi="Times New Roman" w:cs="Times New Roman"/>
        <w:noProof/>
        <w:sz w:val="16"/>
        <w:szCs w:val="16"/>
      </w:rPr>
    </w:pP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FILENAME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doc_790_Social Media Policy_v</w:t>
    </w:r>
    <w:r w:rsidR="009E139D">
      <w:rPr>
        <w:rFonts w:ascii="Times New Roman" w:hAnsi="Times New Roman" w:cs="Times New Roman"/>
        <w:noProof/>
        <w:sz w:val="16"/>
        <w:szCs w:val="16"/>
      </w:rPr>
      <w:t>8</w:t>
    </w:r>
    <w:r w:rsidRPr="00DF61C0">
      <w:rPr>
        <w:rFonts w:ascii="Times New Roman" w:hAnsi="Times New Roman" w:cs="Times New Roman"/>
        <w:noProof/>
        <w:sz w:val="16"/>
        <w:szCs w:val="16"/>
      </w:rPr>
      <w:fldChar w:fldCharType="end"/>
    </w:r>
    <w:r w:rsidRPr="00DF61C0">
      <w:rPr>
        <w:rFonts w:ascii="Times New Roman" w:hAnsi="Times New Roman" w:cs="Times New Roman"/>
        <w:sz w:val="16"/>
        <w:szCs w:val="16"/>
      </w:rPr>
      <w:tab/>
    </w:r>
    <w:r w:rsidRPr="00DF61C0">
      <w:rPr>
        <w:rFonts w:ascii="Times New Roman" w:hAnsi="Times New Roman" w:cs="Times New Roman"/>
        <w:sz w:val="16"/>
        <w:szCs w:val="16"/>
      </w:rPr>
      <w:tab/>
      <w:t xml:space="preserve">Page </w:t>
    </w: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PAGE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3</w:t>
    </w:r>
    <w:r w:rsidRPr="00DF61C0">
      <w:rPr>
        <w:rFonts w:ascii="Times New Roman" w:hAnsi="Times New Roman" w:cs="Times New Roman"/>
        <w:sz w:val="16"/>
        <w:szCs w:val="16"/>
      </w:rPr>
      <w:fldChar w:fldCharType="end"/>
    </w:r>
    <w:r w:rsidRPr="00DF61C0">
      <w:rPr>
        <w:rFonts w:ascii="Times New Roman" w:hAnsi="Times New Roman" w:cs="Times New Roman"/>
        <w:sz w:val="16"/>
        <w:szCs w:val="16"/>
      </w:rPr>
      <w:t xml:space="preserve"> of </w:t>
    </w:r>
    <w:r w:rsidRPr="00DF61C0">
      <w:rPr>
        <w:rFonts w:ascii="Times New Roman" w:hAnsi="Times New Roman" w:cs="Times New Roman"/>
        <w:sz w:val="16"/>
        <w:szCs w:val="16"/>
      </w:rPr>
      <w:fldChar w:fldCharType="begin"/>
    </w:r>
    <w:r w:rsidRPr="00DF61C0">
      <w:rPr>
        <w:rFonts w:ascii="Times New Roman" w:hAnsi="Times New Roman" w:cs="Times New Roman"/>
        <w:sz w:val="16"/>
        <w:szCs w:val="16"/>
      </w:rPr>
      <w:instrText xml:space="preserve"> NUMPAGES   \* MERGEFORMAT </w:instrText>
    </w:r>
    <w:r w:rsidRPr="00DF61C0">
      <w:rPr>
        <w:rFonts w:ascii="Times New Roman" w:hAnsi="Times New Roman" w:cs="Times New Roman"/>
        <w:sz w:val="16"/>
        <w:szCs w:val="16"/>
      </w:rPr>
      <w:fldChar w:fldCharType="separate"/>
    </w:r>
    <w:r>
      <w:rPr>
        <w:rFonts w:ascii="Times New Roman" w:hAnsi="Times New Roman" w:cs="Times New Roman"/>
        <w:noProof/>
        <w:sz w:val="16"/>
        <w:szCs w:val="16"/>
      </w:rPr>
      <w:t>4</w:t>
    </w:r>
    <w:r w:rsidRPr="00DF61C0">
      <w:rPr>
        <w:rFonts w:ascii="Times New Roman" w:hAnsi="Times New Roman" w:cs="Times New Roman"/>
        <w:noProof/>
        <w:sz w:val="16"/>
        <w:szCs w:val="16"/>
      </w:rPr>
      <w:fldChar w:fldCharType="end"/>
    </w:r>
  </w:p>
  <w:p w14:paraId="68EBC69E" w14:textId="77777777" w:rsidR="007C55CC" w:rsidRPr="00DF61C0" w:rsidRDefault="007C55CC">
    <w:pPr>
      <w:pStyle w:val="Footer"/>
      <w:rPr>
        <w:rFonts w:ascii="Times New Roman" w:hAnsi="Times New Roman" w:cs="Times New Roman"/>
        <w:sz w:val="16"/>
        <w:szCs w:val="16"/>
      </w:rPr>
    </w:pPr>
  </w:p>
  <w:p w14:paraId="382F89EB" w14:textId="77777777" w:rsidR="007C55CC" w:rsidRPr="003A0562" w:rsidRDefault="007C55CC" w:rsidP="00A227F1">
    <w:pPr>
      <w:pStyle w:val="xmsonormal"/>
      <w:jc w:val="center"/>
      <w:rPr>
        <w:rFonts w:ascii="Times New Roman" w:hAnsi="Times New Roman"/>
      </w:rPr>
    </w:pPr>
    <w:r w:rsidRPr="00DF61C0">
      <w:rPr>
        <w:rFonts w:ascii="Times New Roman" w:hAnsi="Times New Roman"/>
        <w:sz w:val="16"/>
        <w:szCs w:val="16"/>
      </w:rPr>
      <w:t>© This document is the property of OVAHS</w:t>
    </w:r>
    <w:r w:rsidRPr="00DF61C0">
      <w:rPr>
        <w:rFonts w:ascii="Times New Roman" w:hAnsi="Times New Roman"/>
        <w:sz w:val="16"/>
        <w:szCs w:val="16"/>
      </w:rPr>
      <w:br/>
      <w:t>Once printed this document is considered an uncontrolled version.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6C258" w14:textId="06143186" w:rsidR="007C55CC" w:rsidRPr="001801AC" w:rsidRDefault="007C55CC">
    <w:pPr>
      <w:pStyle w:val="Footer"/>
      <w:rPr>
        <w:rFonts w:ascii="Segoe UI" w:hAnsi="Segoe UI" w:cs="Segoe UI"/>
        <w:noProof/>
        <w:sz w:val="16"/>
        <w:szCs w:val="16"/>
      </w:rPr>
    </w:pPr>
    <w:r w:rsidRPr="001801AC">
      <w:rPr>
        <w:rFonts w:ascii="Segoe UI" w:hAnsi="Segoe UI" w:cs="Segoe UI"/>
        <w:sz w:val="16"/>
        <w:szCs w:val="16"/>
      </w:rPr>
      <w:fldChar w:fldCharType="begin"/>
    </w:r>
    <w:r w:rsidRPr="001801AC">
      <w:rPr>
        <w:rFonts w:ascii="Segoe UI" w:hAnsi="Segoe UI" w:cs="Segoe UI"/>
        <w:sz w:val="16"/>
        <w:szCs w:val="16"/>
      </w:rPr>
      <w:instrText xml:space="preserve"> FILENAME   \* MERGEFORMAT </w:instrText>
    </w:r>
    <w:r w:rsidRPr="001801AC">
      <w:rPr>
        <w:rFonts w:ascii="Segoe UI" w:hAnsi="Segoe UI" w:cs="Segoe UI"/>
        <w:sz w:val="16"/>
        <w:szCs w:val="16"/>
      </w:rPr>
      <w:fldChar w:fldCharType="separate"/>
    </w:r>
    <w:r w:rsidRPr="001801AC">
      <w:rPr>
        <w:rFonts w:ascii="Segoe UI" w:hAnsi="Segoe UI" w:cs="Segoe UI"/>
        <w:noProof/>
        <w:sz w:val="16"/>
        <w:szCs w:val="16"/>
      </w:rPr>
      <w:t xml:space="preserve">doc_790_Social Media </w:t>
    </w:r>
    <w:r w:rsidRPr="001801AC">
      <w:rPr>
        <w:rFonts w:ascii="Segoe UI" w:hAnsi="Segoe UI" w:cs="Segoe UI"/>
        <w:noProof/>
        <w:sz w:val="16"/>
        <w:szCs w:val="16"/>
      </w:rPr>
      <w:t>Policy_v</w:t>
    </w:r>
    <w:r w:rsidR="009E139D">
      <w:rPr>
        <w:rFonts w:ascii="Segoe UI" w:hAnsi="Segoe UI" w:cs="Segoe UI"/>
        <w:noProof/>
        <w:sz w:val="16"/>
        <w:szCs w:val="16"/>
      </w:rPr>
      <w:t>8</w:t>
    </w:r>
    <w:r w:rsidRPr="001801AC">
      <w:rPr>
        <w:rFonts w:ascii="Segoe UI" w:hAnsi="Segoe UI" w:cs="Segoe UI"/>
        <w:noProof/>
        <w:sz w:val="16"/>
        <w:szCs w:val="16"/>
      </w:rPr>
      <w:fldChar w:fldCharType="end"/>
    </w:r>
    <w:r w:rsidRPr="001801AC">
      <w:rPr>
        <w:rFonts w:ascii="Segoe UI" w:hAnsi="Segoe UI" w:cs="Segoe UI"/>
        <w:sz w:val="16"/>
        <w:szCs w:val="16"/>
      </w:rPr>
      <w:tab/>
    </w:r>
    <w:r w:rsidRPr="001801AC">
      <w:rPr>
        <w:rFonts w:ascii="Segoe UI" w:hAnsi="Segoe UI" w:cs="Segoe UI"/>
        <w:sz w:val="16"/>
        <w:szCs w:val="16"/>
      </w:rPr>
      <w:tab/>
      <w:t xml:space="preserve">Page </w:t>
    </w:r>
    <w:r w:rsidRPr="001801AC">
      <w:rPr>
        <w:rFonts w:ascii="Segoe UI" w:hAnsi="Segoe UI" w:cs="Segoe UI"/>
        <w:sz w:val="16"/>
        <w:szCs w:val="16"/>
      </w:rPr>
      <w:fldChar w:fldCharType="begin"/>
    </w:r>
    <w:r w:rsidRPr="001801AC">
      <w:rPr>
        <w:rFonts w:ascii="Segoe UI" w:hAnsi="Segoe UI" w:cs="Segoe UI"/>
        <w:sz w:val="16"/>
        <w:szCs w:val="16"/>
      </w:rPr>
      <w:instrText xml:space="preserve"> PAGE   \* MERGEFORMAT </w:instrText>
    </w:r>
    <w:r w:rsidRPr="001801AC">
      <w:rPr>
        <w:rFonts w:ascii="Segoe UI" w:hAnsi="Segoe UI" w:cs="Segoe UI"/>
        <w:sz w:val="16"/>
        <w:szCs w:val="16"/>
      </w:rPr>
      <w:fldChar w:fldCharType="separate"/>
    </w:r>
    <w:r w:rsidRPr="001801AC">
      <w:rPr>
        <w:rFonts w:ascii="Segoe UI" w:hAnsi="Segoe UI" w:cs="Segoe UI"/>
        <w:noProof/>
        <w:sz w:val="16"/>
        <w:szCs w:val="16"/>
      </w:rPr>
      <w:t>1</w:t>
    </w:r>
    <w:r w:rsidRPr="001801AC">
      <w:rPr>
        <w:rFonts w:ascii="Segoe UI" w:hAnsi="Segoe UI" w:cs="Segoe UI"/>
        <w:sz w:val="16"/>
        <w:szCs w:val="16"/>
      </w:rPr>
      <w:fldChar w:fldCharType="end"/>
    </w:r>
    <w:r w:rsidRPr="001801AC">
      <w:rPr>
        <w:rFonts w:ascii="Segoe UI" w:hAnsi="Segoe UI" w:cs="Segoe UI"/>
        <w:sz w:val="16"/>
        <w:szCs w:val="16"/>
      </w:rPr>
      <w:t xml:space="preserve"> of </w:t>
    </w:r>
    <w:r w:rsidRPr="001801AC">
      <w:rPr>
        <w:rFonts w:ascii="Segoe UI" w:hAnsi="Segoe UI" w:cs="Segoe UI"/>
        <w:sz w:val="16"/>
        <w:szCs w:val="16"/>
      </w:rPr>
      <w:fldChar w:fldCharType="begin"/>
    </w:r>
    <w:r w:rsidRPr="001801AC">
      <w:rPr>
        <w:rFonts w:ascii="Segoe UI" w:hAnsi="Segoe UI" w:cs="Segoe UI"/>
        <w:sz w:val="16"/>
        <w:szCs w:val="16"/>
      </w:rPr>
      <w:instrText xml:space="preserve"> NUMPAGES   \* MERGEFORMAT </w:instrText>
    </w:r>
    <w:r w:rsidRPr="001801AC">
      <w:rPr>
        <w:rFonts w:ascii="Segoe UI" w:hAnsi="Segoe UI" w:cs="Segoe UI"/>
        <w:sz w:val="16"/>
        <w:szCs w:val="16"/>
      </w:rPr>
      <w:fldChar w:fldCharType="separate"/>
    </w:r>
    <w:r w:rsidRPr="001801AC">
      <w:rPr>
        <w:rFonts w:ascii="Segoe UI" w:hAnsi="Segoe UI" w:cs="Segoe UI"/>
        <w:noProof/>
        <w:sz w:val="16"/>
        <w:szCs w:val="16"/>
      </w:rPr>
      <w:t>4</w:t>
    </w:r>
    <w:r w:rsidRPr="001801AC">
      <w:rPr>
        <w:rFonts w:ascii="Segoe UI" w:hAnsi="Segoe UI" w:cs="Segoe UI"/>
        <w:noProof/>
        <w:sz w:val="16"/>
        <w:szCs w:val="16"/>
      </w:rPr>
      <w:fldChar w:fldCharType="end"/>
    </w:r>
  </w:p>
  <w:p w14:paraId="761A6CA7" w14:textId="77777777" w:rsidR="007C55CC" w:rsidRPr="001801AC" w:rsidRDefault="007C55CC">
    <w:pPr>
      <w:pStyle w:val="Footer"/>
      <w:rPr>
        <w:rFonts w:ascii="Segoe UI" w:hAnsi="Segoe UI" w:cs="Segoe UI"/>
        <w:sz w:val="16"/>
        <w:szCs w:val="16"/>
      </w:rPr>
    </w:pPr>
  </w:p>
  <w:p w14:paraId="6EC735D5" w14:textId="77777777" w:rsidR="007C55CC" w:rsidRPr="001801AC" w:rsidRDefault="007C55CC" w:rsidP="00A227F1">
    <w:pPr>
      <w:pStyle w:val="xmsonormal"/>
      <w:jc w:val="center"/>
      <w:rPr>
        <w:rFonts w:ascii="Segoe UI" w:hAnsi="Segoe UI" w:cs="Segoe UI"/>
      </w:rPr>
    </w:pPr>
    <w:r w:rsidRPr="001801AC">
      <w:rPr>
        <w:rFonts w:ascii="Segoe UI" w:hAnsi="Segoe UI" w:cs="Segoe UI"/>
        <w:sz w:val="16"/>
        <w:szCs w:val="16"/>
      </w:rPr>
      <w:t>© This document is the property of OVAHS</w:t>
    </w:r>
    <w:r w:rsidRPr="001801AC">
      <w:rPr>
        <w:rFonts w:ascii="Segoe UI" w:hAnsi="Segoe UI" w:cs="Segoe UI"/>
        <w:sz w:val="16"/>
        <w:szCs w:val="16"/>
      </w:rPr>
      <w:br/>
      <w:t>Once printed this document is considered an uncontrolled version. Refer to the LOGIQC QMS for the current approved version.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B5B83" w14:textId="77777777" w:rsidR="001F293F" w:rsidRPr="001F293F" w:rsidRDefault="001F293F" w:rsidP="001F293F">
    <w:pPr>
      <w:pStyle w:val="Footer"/>
      <w:rPr>
        <w:rFonts w:ascii="Segoe UI" w:hAnsi="Segoe UI" w:cs="Segoe UI"/>
        <w:sz w:val="16"/>
        <w:szCs w:val="16"/>
      </w:rPr>
    </w:pPr>
    <w:r w:rsidRPr="001F293F">
      <w:rPr>
        <w:rFonts w:ascii="Segoe UI" w:hAnsi="Segoe UI" w:cs="Segoe UI"/>
        <w:sz w:val="16"/>
        <w:szCs w:val="16"/>
      </w:rPr>
      <w:fldChar w:fldCharType="begin"/>
    </w:r>
    <w:r w:rsidRPr="001F293F">
      <w:rPr>
        <w:rFonts w:ascii="Segoe UI" w:hAnsi="Segoe UI" w:cs="Segoe UI"/>
        <w:sz w:val="16"/>
        <w:szCs w:val="16"/>
      </w:rPr>
      <w:instrText xml:space="preserve"> FILENAME  \* Lower  \* MERGEFORMAT </w:instrText>
    </w:r>
    <w:r w:rsidRPr="001F293F">
      <w:rPr>
        <w:rFonts w:ascii="Segoe UI" w:hAnsi="Segoe UI" w:cs="Segoe UI"/>
        <w:sz w:val="16"/>
        <w:szCs w:val="16"/>
      </w:rPr>
      <w:fldChar w:fldCharType="separate"/>
    </w:r>
    <w:r w:rsidRPr="001F293F">
      <w:rPr>
        <w:rFonts w:ascii="Segoe UI" w:hAnsi="Segoe UI" w:cs="Segoe UI"/>
        <w:noProof/>
        <w:sz w:val="16"/>
        <w:szCs w:val="16"/>
      </w:rPr>
      <w:t>doc_729_ovahs letterhead_v8</w:t>
    </w:r>
    <w:r w:rsidRPr="001F293F">
      <w:rPr>
        <w:rFonts w:ascii="Segoe UI" w:hAnsi="Segoe UI" w:cs="Segoe UI"/>
        <w:sz w:val="16"/>
        <w:szCs w:val="16"/>
      </w:rPr>
      <w:fldChar w:fldCharType="end"/>
    </w:r>
    <w:r w:rsidRPr="001F293F">
      <w:rPr>
        <w:rFonts w:ascii="Segoe UI" w:hAnsi="Segoe UI" w:cs="Segoe UI"/>
        <w:sz w:val="16"/>
        <w:szCs w:val="16"/>
      </w:rPr>
      <w:t xml:space="preserve">                                                                                                                                  Page 1</w:t>
    </w:r>
  </w:p>
  <w:p w14:paraId="79E29D15" w14:textId="77777777" w:rsidR="001F293F" w:rsidRPr="001F293F" w:rsidRDefault="001F293F" w:rsidP="001F293F">
    <w:pPr>
      <w:pStyle w:val="Footer"/>
      <w:jc w:val="center"/>
      <w:rPr>
        <w:rFonts w:ascii="Segoe UI" w:hAnsi="Segoe UI" w:cs="Segoe UI"/>
        <w:sz w:val="16"/>
        <w:szCs w:val="16"/>
      </w:rPr>
    </w:pPr>
    <w:r w:rsidRPr="001F293F">
      <w:rPr>
        <w:rFonts w:ascii="Segoe UI" w:hAnsi="Segoe UI" w:cs="Segoe UI"/>
        <w:sz w:val="16"/>
        <w:szCs w:val="16"/>
      </w:rPr>
      <w:t>© This document is the property of OVAHS</w:t>
    </w:r>
  </w:p>
  <w:p w14:paraId="5CA7E5AB" w14:textId="79757216" w:rsidR="00590B80" w:rsidRPr="001F293F" w:rsidRDefault="001F293F" w:rsidP="001F293F">
    <w:pPr>
      <w:pStyle w:val="Footer"/>
      <w:jc w:val="center"/>
      <w:rPr>
        <w:rFonts w:ascii="Segoe UI" w:hAnsi="Segoe UI" w:cs="Segoe UI"/>
        <w:sz w:val="16"/>
        <w:szCs w:val="16"/>
      </w:rPr>
    </w:pPr>
    <w:r w:rsidRPr="001F293F">
      <w:rPr>
        <w:rFonts w:ascii="Segoe UI" w:hAnsi="Segoe UI" w:cs="Segoe UI"/>
        <w:sz w:val="16"/>
        <w:szCs w:val="16"/>
      </w:rPr>
      <w:t>Once printed this document is considered an uncontrolled version. Refer to the LOGIQC QMS for the current approved version.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449FA" w14:textId="69A1E95D" w:rsidR="00590B80" w:rsidRPr="001801AC" w:rsidRDefault="007C55CC" w:rsidP="00590B80">
    <w:pPr>
      <w:pStyle w:val="Footer"/>
      <w:rPr>
        <w:rFonts w:ascii="Segoe UI" w:hAnsi="Segoe UI" w:cs="Segoe UI"/>
        <w:sz w:val="16"/>
        <w:szCs w:val="16"/>
      </w:rPr>
    </w:pPr>
    <w:r w:rsidRPr="001801AC">
      <w:rPr>
        <w:rFonts w:ascii="Segoe UI" w:hAnsi="Segoe UI" w:cs="Segoe UI"/>
        <w:sz w:val="16"/>
        <w:szCs w:val="16"/>
      </w:rPr>
      <w:fldChar w:fldCharType="begin"/>
    </w:r>
    <w:r w:rsidRPr="001801AC">
      <w:rPr>
        <w:rFonts w:ascii="Segoe UI" w:hAnsi="Segoe UI" w:cs="Segoe UI"/>
        <w:sz w:val="16"/>
        <w:szCs w:val="16"/>
      </w:rPr>
      <w:instrText xml:space="preserve"> FILENAME   \* MERGEFORMAT </w:instrText>
    </w:r>
    <w:r w:rsidRPr="001801AC">
      <w:rPr>
        <w:rFonts w:ascii="Segoe UI" w:hAnsi="Segoe UI" w:cs="Segoe UI"/>
        <w:sz w:val="16"/>
        <w:szCs w:val="16"/>
      </w:rPr>
      <w:fldChar w:fldCharType="separate"/>
    </w:r>
    <w:r w:rsidRPr="001801AC">
      <w:rPr>
        <w:rFonts w:ascii="Segoe UI" w:hAnsi="Segoe UI" w:cs="Segoe UI"/>
        <w:noProof/>
        <w:sz w:val="16"/>
        <w:szCs w:val="16"/>
      </w:rPr>
      <w:t>doc_790_Social Media Policy_v</w:t>
    </w:r>
    <w:r w:rsidR="009E139D">
      <w:rPr>
        <w:rFonts w:ascii="Segoe UI" w:hAnsi="Segoe UI" w:cs="Segoe UI"/>
        <w:noProof/>
        <w:sz w:val="16"/>
        <w:szCs w:val="16"/>
      </w:rPr>
      <w:t>8</w:t>
    </w:r>
    <w:r w:rsidRPr="001801AC">
      <w:rPr>
        <w:rFonts w:ascii="Segoe UI" w:hAnsi="Segoe UI" w:cs="Segoe UI"/>
        <w:noProof/>
        <w:sz w:val="16"/>
        <w:szCs w:val="16"/>
      </w:rPr>
      <w:fldChar w:fldCharType="end"/>
    </w:r>
    <w:r w:rsidR="00590B80" w:rsidRPr="001801AC">
      <w:rPr>
        <w:rFonts w:ascii="Segoe UI" w:hAnsi="Segoe UI" w:cs="Segoe UI"/>
        <w:sz w:val="16"/>
        <w:szCs w:val="16"/>
      </w:rPr>
      <w:t xml:space="preserve">                                                                                                                                  Page </w:t>
    </w:r>
    <w:r w:rsidR="0040079C" w:rsidRPr="001801AC">
      <w:rPr>
        <w:rFonts w:ascii="Segoe UI" w:hAnsi="Segoe UI" w:cs="Segoe UI"/>
        <w:sz w:val="16"/>
        <w:szCs w:val="16"/>
      </w:rPr>
      <w:t>1</w:t>
    </w:r>
  </w:p>
  <w:p w14:paraId="6C86C03A" w14:textId="2DEFA136" w:rsidR="00590B80" w:rsidRPr="001801AC" w:rsidRDefault="00590B80" w:rsidP="00590B80">
    <w:pPr>
      <w:pStyle w:val="Footer"/>
      <w:jc w:val="center"/>
      <w:rPr>
        <w:rFonts w:ascii="Segoe UI" w:hAnsi="Segoe UI" w:cs="Segoe UI"/>
        <w:sz w:val="16"/>
        <w:szCs w:val="16"/>
      </w:rPr>
    </w:pPr>
    <w:r w:rsidRPr="001801AC">
      <w:rPr>
        <w:rFonts w:ascii="Segoe UI" w:hAnsi="Segoe UI" w:cs="Segoe UI"/>
        <w:sz w:val="16"/>
        <w:szCs w:val="16"/>
      </w:rPr>
      <w:t>© This document is the property of OVAHS</w:t>
    </w:r>
  </w:p>
  <w:p w14:paraId="3848CD40" w14:textId="459C50D5" w:rsidR="00590B80" w:rsidRPr="001801AC" w:rsidRDefault="00590B80" w:rsidP="00590B80">
    <w:pPr>
      <w:pStyle w:val="Footer"/>
      <w:jc w:val="center"/>
      <w:rPr>
        <w:rFonts w:ascii="Segoe UI" w:hAnsi="Segoe UI" w:cs="Segoe UI"/>
        <w:sz w:val="16"/>
        <w:szCs w:val="16"/>
      </w:rPr>
    </w:pPr>
    <w:r w:rsidRPr="001801AC">
      <w:rPr>
        <w:rFonts w:ascii="Segoe UI" w:hAnsi="Segoe UI" w:cs="Segoe UI"/>
        <w:sz w:val="16"/>
        <w:szCs w:val="16"/>
      </w:rPr>
      <w:t>Once printed this document is considered an uncontrolled version.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0C0E5" w14:textId="77777777" w:rsidR="0034214D" w:rsidRDefault="0034214D" w:rsidP="00590B80">
      <w:pPr>
        <w:spacing w:after="0" w:line="240" w:lineRule="auto"/>
      </w:pPr>
      <w:r>
        <w:separator/>
      </w:r>
    </w:p>
  </w:footnote>
  <w:footnote w:type="continuationSeparator" w:id="0">
    <w:p w14:paraId="32A59B81" w14:textId="77777777" w:rsidR="0034214D" w:rsidRDefault="0034214D" w:rsidP="00590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0B0DB" w14:textId="77777777" w:rsidR="007C55CC" w:rsidRDefault="007C5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1B86A" w14:textId="77777777" w:rsidR="007C55CC" w:rsidRDefault="007C55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2CC98" w14:textId="45F8D283" w:rsidR="007C55CC" w:rsidRDefault="007C55CC" w:rsidP="00446CD4">
    <w:pPr>
      <w:pStyle w:val="Header"/>
      <w:jc w:val="center"/>
    </w:pPr>
    <w:r>
      <w:rPr>
        <w:noProof/>
      </w:rPr>
      <w:drawing>
        <wp:anchor distT="0" distB="0" distL="114300" distR="114300" simplePos="0" relativeHeight="251671552" behindDoc="0" locked="0" layoutInCell="1" allowOverlap="1" wp14:anchorId="343685EA" wp14:editId="236AE87A">
          <wp:simplePos x="0" y="0"/>
          <wp:positionH relativeFrom="page">
            <wp:posOffset>-116253</wp:posOffset>
          </wp:positionH>
          <wp:positionV relativeFrom="paragraph">
            <wp:posOffset>-371442</wp:posOffset>
          </wp:positionV>
          <wp:extent cx="7677150" cy="2286000"/>
          <wp:effectExtent l="0" t="0" r="0" b="0"/>
          <wp:wrapTopAndBottom/>
          <wp:docPr id="1010096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6540" name="Picture 1010096540"/>
                  <pic:cNvPicPr/>
                </pic:nvPicPr>
                <pic:blipFill rotWithShape="1">
                  <a:blip r:embed="rId1">
                    <a:extLst>
                      <a:ext uri="{28A0092B-C50C-407E-A947-70E740481C1C}">
                        <a14:useLocalDpi xmlns:a14="http://schemas.microsoft.com/office/drawing/2010/main" val="0"/>
                      </a:ext>
                    </a:extLst>
                  </a:blip>
                  <a:srcRect b="9434"/>
                  <a:stretch/>
                </pic:blipFill>
                <pic:spPr bwMode="auto">
                  <a:xfrm>
                    <a:off x="0" y="0"/>
                    <a:ext cx="7677150"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3AAFA" w14:textId="6A4AE217" w:rsidR="00590B80" w:rsidRDefault="00590B80">
    <w:pPr>
      <w:pStyle w:val="Header"/>
    </w:pPr>
    <w:r>
      <w:rPr>
        <w:noProof/>
      </w:rPr>
      <w:drawing>
        <wp:anchor distT="0" distB="0" distL="114300" distR="114300" simplePos="0" relativeHeight="251667456" behindDoc="0" locked="0" layoutInCell="1" allowOverlap="1" wp14:anchorId="22FA40B4" wp14:editId="55D07C5F">
          <wp:simplePos x="0" y="0"/>
          <wp:positionH relativeFrom="column">
            <wp:posOffset>3567430</wp:posOffset>
          </wp:positionH>
          <wp:positionV relativeFrom="paragraph">
            <wp:posOffset>-487680</wp:posOffset>
          </wp:positionV>
          <wp:extent cx="3099822" cy="713233"/>
          <wp:effectExtent l="0" t="0" r="0" b="0"/>
          <wp:wrapNone/>
          <wp:docPr id="1858319716" name="Picture 5"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19716" name="Picture 5" descr="A black background with a black squa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99822" cy="71323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D4CC3" w14:textId="123CDEB2" w:rsidR="00590B80" w:rsidRDefault="00590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FE1D25"/>
    <w:multiLevelType w:val="hybridMultilevel"/>
    <w:tmpl w:val="B5448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A01F80"/>
    <w:multiLevelType w:val="hybridMultilevel"/>
    <w:tmpl w:val="01A697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6626D9B"/>
    <w:multiLevelType w:val="hybridMultilevel"/>
    <w:tmpl w:val="242E5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19793460">
    <w:abstractNumId w:val="1"/>
  </w:num>
  <w:num w:numId="2" w16cid:durableId="2142263775">
    <w:abstractNumId w:val="2"/>
  </w:num>
  <w:num w:numId="3" w16cid:durableId="2041856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80"/>
    <w:rsid w:val="000A2CDC"/>
    <w:rsid w:val="001666E6"/>
    <w:rsid w:val="001801AC"/>
    <w:rsid w:val="001F293F"/>
    <w:rsid w:val="0034214D"/>
    <w:rsid w:val="0040079C"/>
    <w:rsid w:val="00537C71"/>
    <w:rsid w:val="00590B80"/>
    <w:rsid w:val="006448EC"/>
    <w:rsid w:val="006D1985"/>
    <w:rsid w:val="007C55CC"/>
    <w:rsid w:val="00893978"/>
    <w:rsid w:val="009E139D"/>
    <w:rsid w:val="009F061B"/>
    <w:rsid w:val="00C02F8B"/>
    <w:rsid w:val="00C812A4"/>
    <w:rsid w:val="00CF7A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59C54"/>
  <w15:chartTrackingRefBased/>
  <w15:docId w15:val="{DC69D092-0D3D-47BE-A49C-F1CD32E1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autoRedefine/>
    <w:qFormat/>
    <w:rsid w:val="007C55CC"/>
    <w:pPr>
      <w:spacing w:before="240" w:after="120" w:line="240" w:lineRule="auto"/>
      <w:ind w:right="-1"/>
      <w:jc w:val="both"/>
      <w:outlineLvl w:val="1"/>
    </w:pPr>
    <w:rPr>
      <w:rFonts w:ascii="Times New Roman" w:eastAsia="Times New Roman" w:hAnsi="Times New Roman" w:cs="Times New Roman"/>
      <w:b/>
      <w:kern w:val="0"/>
      <w:sz w:val="24"/>
      <w:szCs w:val="24"/>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B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B80"/>
  </w:style>
  <w:style w:type="paragraph" w:styleId="Footer">
    <w:name w:val="footer"/>
    <w:basedOn w:val="Normal"/>
    <w:link w:val="FooterChar"/>
    <w:uiPriority w:val="99"/>
    <w:unhideWhenUsed/>
    <w:rsid w:val="00590B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B80"/>
  </w:style>
  <w:style w:type="character" w:customStyle="1" w:styleId="Heading2Char">
    <w:name w:val="Heading 2 Char"/>
    <w:basedOn w:val="DefaultParagraphFont"/>
    <w:link w:val="Heading2"/>
    <w:rsid w:val="007C55CC"/>
    <w:rPr>
      <w:rFonts w:ascii="Times New Roman" w:eastAsia="Times New Roman" w:hAnsi="Times New Roman" w:cs="Times New Roman"/>
      <w:b/>
      <w:kern w:val="0"/>
      <w:sz w:val="24"/>
      <w:szCs w:val="24"/>
      <w:lang w:eastAsia="en-AU"/>
      <w14:ligatures w14:val="none"/>
    </w:rPr>
  </w:style>
  <w:style w:type="paragraph" w:styleId="ListParagraph">
    <w:name w:val="List Paragraph"/>
    <w:basedOn w:val="Normal"/>
    <w:uiPriority w:val="72"/>
    <w:qFormat/>
    <w:rsid w:val="007C55CC"/>
    <w:pPr>
      <w:spacing w:after="0" w:line="240" w:lineRule="auto"/>
      <w:ind w:left="720"/>
      <w:contextualSpacing/>
    </w:pPr>
    <w:rPr>
      <w:rFonts w:ascii="Cambria" w:eastAsia="Cambria" w:hAnsi="Cambria" w:cs="Times New Roman"/>
      <w:kern w:val="0"/>
      <w:sz w:val="24"/>
      <w:szCs w:val="24"/>
      <w:lang w:val="en-US"/>
      <w14:ligatures w14:val="none"/>
    </w:rPr>
  </w:style>
  <w:style w:type="paragraph" w:customStyle="1" w:styleId="xmsonormal">
    <w:name w:val="x_msonormal"/>
    <w:basedOn w:val="Normal"/>
    <w:rsid w:val="007C55CC"/>
    <w:pPr>
      <w:spacing w:after="0" w:line="240" w:lineRule="auto"/>
    </w:pPr>
    <w:rPr>
      <w:rFonts w:ascii="Calibri" w:hAnsi="Calibri" w:cs="Times New Roman"/>
      <w:kern w:val="0"/>
      <w:lang w:eastAsia="en-AU"/>
      <w14:ligatures w14:val="none"/>
    </w:rPr>
  </w:style>
  <w:style w:type="paragraph" w:styleId="BodyText">
    <w:name w:val="Body Text"/>
    <w:basedOn w:val="Normal"/>
    <w:link w:val="BodyTextChar"/>
    <w:uiPriority w:val="99"/>
    <w:semiHidden/>
    <w:unhideWhenUsed/>
    <w:rsid w:val="007C55CC"/>
    <w:pPr>
      <w:spacing w:after="120"/>
    </w:pPr>
  </w:style>
  <w:style w:type="character" w:customStyle="1" w:styleId="BodyTextChar">
    <w:name w:val="Body Text Char"/>
    <w:basedOn w:val="DefaultParagraphFont"/>
    <w:link w:val="BodyText"/>
    <w:uiPriority w:val="99"/>
    <w:semiHidden/>
    <w:rsid w:val="007C5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Delta Duangphawang</dc:creator>
  <cp:keywords/>
  <dc:description/>
  <cp:lastModifiedBy>Katie Elizabeth Tyson</cp:lastModifiedBy>
  <cp:revision>2</cp:revision>
  <dcterms:created xsi:type="dcterms:W3CDTF">2024-07-04T05:12:00Z</dcterms:created>
  <dcterms:modified xsi:type="dcterms:W3CDTF">2024-07-04T05:12:00Z</dcterms:modified>
</cp:coreProperties>
</file>